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РЕПУБЛИКА СРБИЈА</w:t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НАРОДНА СКУПШТИНА   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Одбор за правосуђе, државну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управу и локалну самоуправу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07 Број: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E34C50">
        <w:rPr>
          <w:rStyle w:val="colornavy"/>
          <w:lang w:val="sr-Latn-RS"/>
        </w:rPr>
        <w:t>67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BA6D34">
        <w:rPr>
          <w:lang w:val="sr-Cyrl-RS"/>
        </w:rPr>
        <w:t>фебруар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>. године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Б е о г р а д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center"/>
        <w:rPr>
          <w:lang w:val="sr-Cyrl-CS"/>
        </w:rPr>
      </w:pPr>
      <w:r w:rsidRPr="00AD7D36">
        <w:rPr>
          <w:lang w:val="sr-Cyrl-CS"/>
        </w:rPr>
        <w:t>НАРОДНА СКУПШТИНА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BA6D34" w:rsidP="00BA6D34">
      <w:pPr>
        <w:pStyle w:val="NoSpacing"/>
        <w:ind w:firstLine="720"/>
        <w:jc w:val="both"/>
        <w:rPr>
          <w:rStyle w:val="colornavy"/>
        </w:rPr>
      </w:pPr>
      <w:r w:rsidRPr="00FC2DD0">
        <w:rPr>
          <w:lang w:val="sr-Cyrl-RS"/>
        </w:rPr>
        <w:t xml:space="preserve">Одбор за правосуђе, државну управу и локалну самоуправу, на </w:t>
      </w:r>
      <w:r>
        <w:rPr>
          <w:lang w:val="sr-Cyrl-RS"/>
        </w:rPr>
        <w:t>Осмој</w:t>
      </w:r>
      <w:r w:rsidRPr="00FC2DD0">
        <w:rPr>
          <w:lang w:val="sr-Cyrl-RS"/>
        </w:rPr>
        <w:t xml:space="preserve"> седници одржаној </w:t>
      </w:r>
      <w:r w:rsidR="007E638F" w:rsidRPr="007E638F">
        <w:rPr>
          <w:lang w:val="sr-Cyrl-RS"/>
        </w:rPr>
        <w:t>6</w:t>
      </w:r>
      <w:r w:rsidRPr="00FC2DD0">
        <w:rPr>
          <w:lang w:val="sr-Cyrl-RS"/>
        </w:rPr>
        <w:t xml:space="preserve">. </w:t>
      </w:r>
      <w:r>
        <w:rPr>
          <w:lang w:val="sr-Cyrl-RS"/>
        </w:rPr>
        <w:t>фебруара</w:t>
      </w:r>
      <w:r w:rsidRPr="00FC2DD0">
        <w:rPr>
          <w:lang w:val="sr-Cyrl-RS"/>
        </w:rPr>
        <w:t xml:space="preserve"> 202</w:t>
      </w:r>
      <w:r>
        <w:rPr>
          <w:lang w:val="sr-Cyrl-RS"/>
        </w:rPr>
        <w:t>3</w:t>
      </w:r>
      <w:r w:rsidRPr="00FC2DD0">
        <w:rPr>
          <w:lang w:val="sr-Cyrl-RS"/>
        </w:rPr>
        <w:t>. године</w:t>
      </w:r>
      <w:r w:rsidRPr="00FC2DD0">
        <w:rPr>
          <w:lang w:val="ru-RU"/>
        </w:rPr>
        <w:t xml:space="preserve">, размотрио је </w:t>
      </w:r>
      <w:bookmarkStart w:id="0" w:name="_GoBack"/>
      <w:bookmarkEnd w:id="0"/>
      <w:r w:rsidRPr="00BA6D34">
        <w:rPr>
          <w:rStyle w:val="colornavy"/>
          <w:b/>
        </w:rPr>
        <w:t xml:space="preserve">Предлог закона о </w:t>
      </w:r>
      <w:r w:rsidR="004A53BE">
        <w:rPr>
          <w:rStyle w:val="colornavy"/>
          <w:b/>
          <w:lang w:val="sr-Cyrl-RS"/>
        </w:rPr>
        <w:t xml:space="preserve">изменама Закона о </w:t>
      </w:r>
      <w:r w:rsidR="00BB67BB">
        <w:rPr>
          <w:rStyle w:val="colornavy"/>
          <w:b/>
          <w:lang w:val="sr-Cyrl-RS"/>
        </w:rPr>
        <w:t>организацији и надлежности државних органа</w:t>
      </w:r>
      <w:r w:rsidR="00A82855">
        <w:rPr>
          <w:rStyle w:val="colornavy"/>
          <w:b/>
          <w:lang w:val="sr-Cyrl-RS"/>
        </w:rPr>
        <w:t xml:space="preserve"> у </w:t>
      </w:r>
      <w:r w:rsidR="00E34C50">
        <w:rPr>
          <w:rStyle w:val="colornavy"/>
          <w:b/>
          <w:lang w:val="sr-Cyrl-RS"/>
        </w:rPr>
        <w:t>сузбијању организованог криминала, тероризма и корупције</w:t>
      </w:r>
      <w:r w:rsidRPr="007B180F">
        <w:rPr>
          <w:rStyle w:val="colornavy"/>
          <w:color w:val="000000"/>
          <w:lang w:val="sr-Cyrl-RS"/>
        </w:rPr>
        <w:t>,</w:t>
      </w:r>
      <w:r w:rsidRPr="007B180F">
        <w:rPr>
          <w:rStyle w:val="colornavy"/>
          <w:color w:val="FF0000"/>
          <w:lang w:val="sr-Cyrl-RS"/>
        </w:rPr>
        <w:t xml:space="preserve"> </w:t>
      </w:r>
      <w:r w:rsidRPr="007B180F">
        <w:rPr>
          <w:rStyle w:val="colornavy"/>
          <w:color w:val="000000"/>
          <w:lang w:val="sr-Cyrl-RS"/>
        </w:rPr>
        <w:t xml:space="preserve">који је поднела Влада </w:t>
      </w:r>
      <w:r w:rsidRPr="007B180F">
        <w:rPr>
          <w:color w:val="000000"/>
        </w:rPr>
        <w:t xml:space="preserve">(број </w:t>
      </w:r>
      <w:r w:rsidRPr="007B180F">
        <w:rPr>
          <w:color w:val="000000"/>
          <w:lang w:val="sr-Cyrl-RS"/>
        </w:rPr>
        <w:t>011-</w:t>
      </w:r>
      <w:r w:rsidR="00E34C50">
        <w:rPr>
          <w:color w:val="000000"/>
          <w:lang w:val="sr-Latn-RS"/>
        </w:rPr>
        <w:t>67</w:t>
      </w:r>
      <w:r w:rsidRPr="007B180F">
        <w:rPr>
          <w:color w:val="000000"/>
          <w:lang w:val="sr-Cyrl-RS"/>
        </w:rPr>
        <w:t>/23</w:t>
      </w:r>
      <w:r w:rsidRPr="007B180F">
        <w:rPr>
          <w:color w:val="000000"/>
        </w:rPr>
        <w:t xml:space="preserve"> од </w:t>
      </w:r>
      <w:r w:rsidRPr="007B180F">
        <w:rPr>
          <w:color w:val="000000"/>
          <w:lang w:val="sr-Cyrl-RS"/>
        </w:rPr>
        <w:t>17</w:t>
      </w:r>
      <w:r w:rsidRPr="007B180F">
        <w:rPr>
          <w:color w:val="000000"/>
        </w:rPr>
        <w:t xml:space="preserve">. </w:t>
      </w:r>
      <w:r w:rsidRPr="007B180F">
        <w:rPr>
          <w:color w:val="000000"/>
          <w:lang w:val="sr-Cyrl-RS"/>
        </w:rPr>
        <w:t xml:space="preserve">јануара </w:t>
      </w:r>
      <w:r w:rsidRPr="007B180F">
        <w:rPr>
          <w:color w:val="000000"/>
        </w:rPr>
        <w:t>202</w:t>
      </w:r>
      <w:r w:rsidRPr="007B180F">
        <w:rPr>
          <w:color w:val="000000"/>
          <w:lang w:val="sr-Cyrl-RS"/>
        </w:rPr>
        <w:t>3</w:t>
      </w:r>
      <w:r w:rsidRPr="007B180F">
        <w:rPr>
          <w:color w:val="000000"/>
        </w:rPr>
        <w:t>. године)</w:t>
      </w:r>
      <w:r w:rsidRPr="00FC2DD0">
        <w:rPr>
          <w:rStyle w:val="FontStyle17"/>
          <w:lang w:val="sr-Cyrl-CS" w:eastAsia="sr-Cyrl-CS"/>
        </w:rPr>
        <w:t xml:space="preserve">, </w:t>
      </w:r>
      <w:r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у појединостима</w:t>
      </w:r>
      <w:r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BA6D34" w:rsidP="00BA6D34">
      <w:pPr>
        <w:pStyle w:val="NoSpacing"/>
        <w:ind w:firstLine="720"/>
        <w:jc w:val="both"/>
        <w:rPr>
          <w:lang w:val="sr-Cyrl-CS"/>
        </w:rPr>
      </w:pPr>
      <w:r w:rsidRPr="00FC2DD0">
        <w:rPr>
          <w:lang w:val="sr-Cyrl-CS"/>
        </w:rPr>
        <w:t>На основу члана 156. став 3. Пословника Народне скупштине, Одбор за правосуђе, државну управу и локалну самоуправу подноси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center"/>
      </w:pPr>
      <w:r w:rsidRPr="00FC2DD0">
        <w:rPr>
          <w:lang w:val="sr-Cyrl-CS"/>
        </w:rPr>
        <w:t>И З В Е Ш Т А Ј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7E638F" w:rsidRPr="00E34C50" w:rsidRDefault="00BA6D34" w:rsidP="004A53BE">
      <w:pPr>
        <w:pStyle w:val="NoSpacing"/>
        <w:ind w:firstLine="720"/>
        <w:jc w:val="both"/>
        <w:rPr>
          <w:b/>
          <w:lang w:val="sr-Cyrl-RS"/>
        </w:rPr>
      </w:pPr>
      <w:r w:rsidRPr="00AD7D36">
        <w:rPr>
          <w:lang w:val="sr-Cyrl-CS"/>
        </w:rPr>
        <w:t>Одбор је, у складу са чланом 164. став 1. Пословника Народне скупштине, размотрио амандмане поднете на</w:t>
      </w:r>
      <w:r w:rsidR="00A82855">
        <w:t xml:space="preserve"> </w:t>
      </w:r>
      <w:r w:rsidR="00E34C50" w:rsidRPr="00E34C50">
        <w:rPr>
          <w:b/>
        </w:rPr>
        <w:t>Предлог закона о изменама Закона о организацији и надлежности државних органа у сузбијању организованог криминала, тероризма и корупције</w:t>
      </w:r>
      <w:r w:rsidR="00E34C50">
        <w:rPr>
          <w:b/>
          <w:lang w:val="sr-Cyrl-RS"/>
        </w:rPr>
        <w:t>.</w:t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Pr="00AD7D36">
        <w:rPr>
          <w:lang w:val="sr-Cyrl-CS"/>
        </w:rPr>
        <w:t xml:space="preserve">Одбор је одлучио да предложи Народној скупштини да </w:t>
      </w:r>
      <w:r w:rsidRPr="00AD7D36">
        <w:rPr>
          <w:b/>
          <w:bCs/>
          <w:lang w:val="sr-Cyrl-CS"/>
        </w:rPr>
        <w:t>ОДБИЈЕ</w:t>
      </w:r>
      <w:r w:rsidRPr="00AD7D36">
        <w:rPr>
          <w:lang w:val="sr-Cyrl-CS"/>
        </w:rPr>
        <w:t xml:space="preserve"> следећ</w:t>
      </w:r>
      <w:r w:rsidR="00E34C50">
        <w:rPr>
          <w:lang w:val="sr-Cyrl-CS"/>
        </w:rPr>
        <w:t>е</w:t>
      </w:r>
      <w:r>
        <w:rPr>
          <w:lang w:val="sr-Cyrl-CS"/>
        </w:rPr>
        <w:t xml:space="preserve"> амандман</w:t>
      </w:r>
      <w:r w:rsidR="00E34C50">
        <w:rPr>
          <w:lang w:val="sr-Cyrl-CS"/>
        </w:rPr>
        <w:t>е</w:t>
      </w:r>
      <w:r>
        <w:rPr>
          <w:lang w:val="sr-Cyrl-CS"/>
        </w:rPr>
        <w:t>:</w:t>
      </w:r>
      <w:r>
        <w:tab/>
      </w:r>
    </w:p>
    <w:p w:rsidR="00E34C50" w:rsidRDefault="007E638F" w:rsidP="00E34C50">
      <w:pPr>
        <w:pStyle w:val="NoSpacing"/>
        <w:jc w:val="both"/>
      </w:pPr>
      <w:r>
        <w:t xml:space="preserve"> </w:t>
      </w:r>
      <w:r>
        <w:tab/>
      </w:r>
      <w:r w:rsidR="00E34C50">
        <w:t>-на члан 1. који је поднео народни посланик Маријан Ристичевић;</w:t>
      </w:r>
    </w:p>
    <w:p w:rsidR="00E34C50" w:rsidRDefault="00E34C50" w:rsidP="00E34C50">
      <w:pPr>
        <w:pStyle w:val="NoSpacing"/>
        <w:ind w:firstLine="720"/>
        <w:jc w:val="both"/>
      </w:pPr>
      <w:r>
        <w:t>-на члан 4. који је поднео народни посланик Миодраг Гавриловић;</w:t>
      </w:r>
    </w:p>
    <w:p w:rsidR="00E34C50" w:rsidRDefault="005F29D9" w:rsidP="00E34C50">
      <w:pPr>
        <w:pStyle w:val="NoSpacing"/>
        <w:ind w:firstLine="720"/>
        <w:jc w:val="both"/>
      </w:pPr>
      <w:r>
        <w:t xml:space="preserve">-на члан </w:t>
      </w:r>
      <w:r w:rsidR="00E34C50">
        <w:t>5. који су заједно поднели народни посланици др Зоран Лутовац, др Драгана Ракић, Небојша Новаковић и Срђан Миливојевић;</w:t>
      </w:r>
    </w:p>
    <w:p w:rsidR="00A82855" w:rsidRDefault="00E34C50" w:rsidP="00E34C50">
      <w:pPr>
        <w:pStyle w:val="NoSpacing"/>
        <w:ind w:firstLine="720"/>
        <w:jc w:val="both"/>
      </w:pPr>
      <w:r>
        <w:t>-на члан 17. који је поднео народни посланик Миодраг Гавриловић.</w:t>
      </w:r>
    </w:p>
    <w:p w:rsidR="00A82855" w:rsidRPr="007E638F" w:rsidRDefault="00A82855" w:rsidP="00A82855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Pr="00AD7D36">
        <w:rPr>
          <w:lang w:val="sr-Cyrl-CS"/>
        </w:rPr>
        <w:t>За известиоца Одбора на седници Народне скупштине одређен је</w:t>
      </w:r>
      <w:r w:rsidRPr="00AD7D36">
        <w:rPr>
          <w:lang w:val="sr-Cyrl-RS"/>
        </w:rPr>
        <w:t xml:space="preserve"> </w:t>
      </w:r>
      <w:r>
        <w:rPr>
          <w:lang w:val="sr-Cyrl-RS"/>
        </w:rPr>
        <w:t>Владимир Ђукановић</w:t>
      </w:r>
      <w:r w:rsidRPr="00AD7D36">
        <w:rPr>
          <w:lang w:val="sr-Cyrl-CS"/>
        </w:rPr>
        <w:t xml:space="preserve">, </w:t>
      </w:r>
      <w:r>
        <w:rPr>
          <w:lang w:val="sr-Cyrl-CS"/>
        </w:rPr>
        <w:t>председник</w:t>
      </w:r>
      <w:r w:rsidRPr="00AD7D36">
        <w:rPr>
          <w:lang w:val="sr-Cyrl-CS"/>
        </w:rPr>
        <w:t xml:space="preserve"> Одбора.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Pr="00AD7D36">
        <w:rPr>
          <w:lang w:val="sr-Cyrl-RS"/>
        </w:rPr>
        <w:t xml:space="preserve">ПРЕДСЕДНИК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Владимир Ђукановић</w:t>
      </w:r>
    </w:p>
    <w:sectPr w:rsidR="00BF1EF1" w:rsidSect="007E638F">
      <w:headerReference w:type="default" r:id="rId6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20A" w:rsidRDefault="00A9220A" w:rsidP="007E638F">
      <w:pPr>
        <w:spacing w:after="0" w:line="240" w:lineRule="auto"/>
      </w:pPr>
      <w:r>
        <w:separator/>
      </w:r>
    </w:p>
  </w:endnote>
  <w:endnote w:type="continuationSeparator" w:id="0">
    <w:p w:rsidR="00A9220A" w:rsidRDefault="00A9220A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20A" w:rsidRDefault="00A9220A" w:rsidP="007E638F">
      <w:pPr>
        <w:spacing w:after="0" w:line="240" w:lineRule="auto"/>
      </w:pPr>
      <w:r>
        <w:separator/>
      </w:r>
    </w:p>
  </w:footnote>
  <w:footnote w:type="continuationSeparator" w:id="0">
    <w:p w:rsidR="00A9220A" w:rsidRDefault="00A9220A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8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126C92"/>
    <w:rsid w:val="00327199"/>
    <w:rsid w:val="00376063"/>
    <w:rsid w:val="003B270D"/>
    <w:rsid w:val="004528F4"/>
    <w:rsid w:val="004A53BE"/>
    <w:rsid w:val="005C0BA3"/>
    <w:rsid w:val="005F29D9"/>
    <w:rsid w:val="0067334F"/>
    <w:rsid w:val="00772DC3"/>
    <w:rsid w:val="007E638F"/>
    <w:rsid w:val="009E4437"/>
    <w:rsid w:val="00A82855"/>
    <w:rsid w:val="00A9220A"/>
    <w:rsid w:val="00AF1477"/>
    <w:rsid w:val="00BA6D34"/>
    <w:rsid w:val="00BB67BB"/>
    <w:rsid w:val="00BF1EF1"/>
    <w:rsid w:val="00DA15BB"/>
    <w:rsid w:val="00E34C50"/>
    <w:rsid w:val="00E37337"/>
    <w:rsid w:val="00E636A1"/>
    <w:rsid w:val="00FF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Sanja Pecelj</cp:lastModifiedBy>
  <cp:revision>5</cp:revision>
  <cp:lastPrinted>2023-02-06T13:09:00Z</cp:lastPrinted>
  <dcterms:created xsi:type="dcterms:W3CDTF">2023-02-06T13:10:00Z</dcterms:created>
  <dcterms:modified xsi:type="dcterms:W3CDTF">2023-02-06T14:32:00Z</dcterms:modified>
</cp:coreProperties>
</file>